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EB2B" w14:textId="77777777" w:rsidR="00624EF6" w:rsidRPr="00951746" w:rsidRDefault="00624EF6" w:rsidP="00624EF6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 xml:space="preserve">Załącznik nr </w:t>
      </w:r>
      <w:r w:rsidR="00E45F1F"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1</w:t>
      </w:r>
    </w:p>
    <w:p w14:paraId="51EEC98E" w14:textId="77777777" w:rsidR="00624EF6" w:rsidRPr="00951746" w:rsidRDefault="00624EF6" w:rsidP="00624EF6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>do wniosku o dofinansowanie kosztów kształcenia</w:t>
      </w:r>
    </w:p>
    <w:p w14:paraId="50B72CDE" w14:textId="77777777" w:rsidR="00624EF6" w:rsidRPr="00951746" w:rsidRDefault="00624EF6" w:rsidP="00624EF6">
      <w:pPr>
        <w:pStyle w:val="Standard"/>
        <w:jc w:val="right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Style w:val="Internetlink"/>
          <w:rFonts w:eastAsia="Times New Roman" w:cs="Times New Roman"/>
          <w:i/>
          <w:iCs/>
          <w:color w:val="000000"/>
          <w:w w:val="112"/>
          <w:sz w:val="16"/>
          <w:szCs w:val="16"/>
          <w:lang w:val="pl-PL"/>
        </w:rPr>
        <w:t xml:space="preserve"> ustawicznego pracowników i pracodawcy ze środków KFS</w:t>
      </w:r>
    </w:p>
    <w:p w14:paraId="1E412A26" w14:textId="77777777" w:rsidR="00624EF6" w:rsidRPr="00972BCA" w:rsidRDefault="00624EF6" w:rsidP="00624EF6">
      <w:pPr>
        <w:pStyle w:val="Standard"/>
        <w:rPr>
          <w:rFonts w:ascii="Verdana" w:hAnsi="Verdana"/>
          <w:b/>
          <w:bCs/>
          <w:szCs w:val="20"/>
          <w:lang w:val="pl-PL"/>
        </w:rPr>
      </w:pPr>
    </w:p>
    <w:p w14:paraId="44FAC40E" w14:textId="631DA157" w:rsidR="00E45F1F" w:rsidRDefault="00E45F1F" w:rsidP="00E45F1F">
      <w:pPr>
        <w:pStyle w:val="Standard"/>
        <w:jc w:val="both"/>
        <w:rPr>
          <w:rFonts w:ascii="Verdana" w:eastAsia="Calibri" w:hAnsi="Verdana" w:cs="Verdana"/>
          <w:b/>
          <w:kern w:val="0"/>
          <w:sz w:val="22"/>
          <w:szCs w:val="22"/>
          <w:lang w:val="pl-PL" w:bidi="ar-SA"/>
        </w:rPr>
      </w:pPr>
      <w:r w:rsidRPr="00E45F1F">
        <w:rPr>
          <w:rFonts w:ascii="Verdana" w:eastAsia="Calibri" w:hAnsi="Verdana" w:cs="Verdana"/>
          <w:b/>
          <w:kern w:val="0"/>
          <w:sz w:val="22"/>
          <w:szCs w:val="22"/>
          <w:lang w:val="pl-PL" w:bidi="ar-SA"/>
        </w:rPr>
        <w:t>UZASADNIENIE POTRZEBY ODBYCIA KSZTAŁCENIA USTAWICZNEGO, PRZY UWZGLĘDNIENIU OBECNYCH LUB PRZYSZŁYCH POTRZEB PRACODAWCY</w:t>
      </w:r>
      <w:r w:rsidR="00B92CF8">
        <w:rPr>
          <w:rFonts w:ascii="Verdana" w:eastAsia="Calibri" w:hAnsi="Verdana" w:cs="Verdana"/>
          <w:b/>
          <w:kern w:val="0"/>
          <w:sz w:val="22"/>
          <w:szCs w:val="22"/>
          <w:lang w:val="pl-PL" w:bidi="ar-SA"/>
        </w:rPr>
        <w:t xml:space="preserve"> ORAZ OBOWIĄZUJĄCYCH PRIORYTETÓW WYDATKOWANIA ŚRODKÓW KFS</w:t>
      </w:r>
    </w:p>
    <w:p w14:paraId="6340152A" w14:textId="77777777" w:rsidR="00E45F1F" w:rsidRPr="00972BCA" w:rsidRDefault="00E45F1F" w:rsidP="00E45F1F">
      <w:pPr>
        <w:pStyle w:val="Standard"/>
        <w:jc w:val="both"/>
        <w:rPr>
          <w:rFonts w:ascii="Verdana" w:eastAsia="Calibri" w:hAnsi="Verdana" w:cs="Verdana"/>
          <w:b/>
          <w:kern w:val="0"/>
          <w:szCs w:val="22"/>
          <w:lang w:val="pl-PL" w:bidi="ar-SA"/>
        </w:rPr>
      </w:pPr>
    </w:p>
    <w:p w14:paraId="2C78E26C" w14:textId="5C91268F" w:rsidR="00042736" w:rsidRPr="00042736" w:rsidRDefault="00E45F1F" w:rsidP="00DE038E">
      <w:pPr>
        <w:jc w:val="both"/>
        <w:rPr>
          <w:rFonts w:ascii="Verdana" w:eastAsia="Calibri" w:hAnsi="Verdana" w:cs="Verdana"/>
          <w:kern w:val="0"/>
          <w:sz w:val="22"/>
          <w:szCs w:val="22"/>
          <w:lang w:val="pl-PL" w:bidi="ar-SA"/>
        </w:rPr>
      </w:pPr>
      <w:r w:rsidRPr="00E45F1F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Należy szczegółowo </w:t>
      </w:r>
      <w:r w:rsidR="00F3075A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i </w:t>
      </w:r>
      <w:r w:rsidR="00F3075A" w:rsidRPr="00F3075A">
        <w:rPr>
          <w:rFonts w:ascii="Verdana" w:eastAsia="Calibri" w:hAnsi="Verdana" w:cs="Verdana"/>
          <w:b/>
          <w:bCs/>
          <w:kern w:val="0"/>
          <w:sz w:val="22"/>
          <w:szCs w:val="22"/>
          <w:u w:val="single"/>
          <w:lang w:val="pl-PL" w:bidi="ar-SA"/>
        </w:rPr>
        <w:t>wyczerpująco</w:t>
      </w:r>
      <w:r w:rsidR="00F3075A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</w:t>
      </w:r>
      <w:r w:rsidRPr="00E45F1F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uzasadnić konieczność odbycia kształcenia</w:t>
      </w:r>
      <w:r w:rsidR="00885B13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</w:t>
      </w:r>
      <w:r w:rsidR="003F6CA8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przy uwzględnieniu obecnych lub przyszłych potrzeb pracodawcy </w:t>
      </w:r>
      <w:r w:rsidR="00042736" w:rsidRPr="0004273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a także spełnienie jednego z priorytetów </w:t>
      </w:r>
      <w:r w:rsidR="008E7ED1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Rady Rynku Pracy</w:t>
      </w:r>
      <w:r w:rsidR="00675F2C" w:rsidRPr="00675F2C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</w:t>
      </w:r>
      <w:r w:rsidR="00675F2C" w:rsidRPr="0004273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na rok 20</w:t>
      </w:r>
      <w:r w:rsidR="00DE038E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2</w:t>
      </w:r>
      <w:r w:rsidR="00433919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5</w:t>
      </w:r>
      <w:r w:rsidR="00042736" w:rsidRPr="0004273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.</w:t>
      </w:r>
    </w:p>
    <w:p w14:paraId="34930DDF" w14:textId="77777777" w:rsidR="006C6074" w:rsidRDefault="00E45F1F" w:rsidP="00E45F1F">
      <w:pPr>
        <w:pStyle w:val="Standard"/>
        <w:jc w:val="both"/>
        <w:rPr>
          <w:rFonts w:cs="Times New Roman"/>
        </w:rPr>
      </w:pPr>
      <w:r w:rsidRPr="00E45F1F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Rodzaj i program kształcenia musi być adekwatny tematycznie</w:t>
      </w:r>
      <w:r w:rsidR="006F3E98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</w:t>
      </w:r>
      <w:r w:rsidRPr="00E45F1F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i merytorycznie do </w:t>
      </w:r>
      <w:r w:rsidR="00D34F96" w:rsidRPr="00D34F9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potrzeb lokalnego rynku pracy oraz </w:t>
      </w:r>
      <w:r w:rsidRPr="00E45F1F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zajmowanych stanowisk i wykonywanych czynno</w:t>
      </w:r>
      <w:r w:rsidR="007937D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ści przez pracownika/pracodawcę</w:t>
      </w:r>
      <w:r w:rsidR="00D34F9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(obecnie lub w przyszłości)</w:t>
      </w:r>
      <w:r w:rsidR="00C863C5" w:rsidRPr="00C863C5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.</w:t>
      </w:r>
      <w:r w:rsidR="006C6074" w:rsidRPr="006C6074">
        <w:rPr>
          <w:rFonts w:cs="Times New Roman"/>
        </w:rPr>
        <w:t xml:space="preserve"> </w:t>
      </w:r>
    </w:p>
    <w:p w14:paraId="0887E62D" w14:textId="77777777" w:rsidR="00624EF6" w:rsidRPr="006C6074" w:rsidRDefault="006C6074" w:rsidP="00E45F1F">
      <w:pPr>
        <w:pStyle w:val="Standard"/>
        <w:jc w:val="both"/>
        <w:rPr>
          <w:rFonts w:ascii="Verdana" w:eastAsia="Calibri" w:hAnsi="Verdana" w:cs="Verdana"/>
          <w:kern w:val="0"/>
          <w:sz w:val="22"/>
          <w:szCs w:val="22"/>
          <w:lang w:val="pl-PL" w:bidi="ar-SA"/>
        </w:rPr>
      </w:pP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Wskaz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ać</w:t>
      </w: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należy </w:t>
      </w: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cel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e</w:t>
      </w: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zawodow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e</w:t>
      </w: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realizowan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e</w:t>
      </w:r>
      <w:r w:rsidRPr="006C6074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 xml:space="preserve"> dzięki wnioskowanemu kształceniu (dlaczego konieczne jest zorganizowanie danego kształcenie dla wytypowanego pracownika/pracodawcy; dlaczego jest ono niezbędne)</w:t>
      </w:r>
      <w:r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.</w:t>
      </w:r>
    </w:p>
    <w:p w14:paraId="60960EBC" w14:textId="77777777" w:rsidR="00624EF6" w:rsidRPr="00972BCA" w:rsidRDefault="00624EF6" w:rsidP="00624EF6">
      <w:pPr>
        <w:pStyle w:val="Standard"/>
        <w:rPr>
          <w:rFonts w:ascii="Verdana" w:hAnsi="Verdana"/>
          <w:b/>
          <w:bCs/>
          <w:sz w:val="44"/>
          <w:szCs w:val="16"/>
          <w:lang w:val="pl-P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723"/>
        <w:gridCol w:w="1377"/>
        <w:gridCol w:w="1556"/>
        <w:gridCol w:w="2313"/>
        <w:gridCol w:w="1493"/>
        <w:gridCol w:w="4916"/>
      </w:tblGrid>
      <w:tr w:rsidR="006209E2" w:rsidRPr="00C863C5" w14:paraId="0F30B19B" w14:textId="77777777" w:rsidTr="000B549B">
        <w:trPr>
          <w:trHeight w:val="1375"/>
          <w:jc w:val="center"/>
        </w:trPr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01996" w14:textId="77777777" w:rsidR="006209E2" w:rsidRPr="00C863C5" w:rsidRDefault="006209E2" w:rsidP="00624EF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L. p.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FA280C9" w14:textId="77777777" w:rsidR="006209E2" w:rsidRPr="00C863C5" w:rsidRDefault="006209E2" w:rsidP="0094361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Imię i nazwisko osoby, która ma być skierowana (pracownika/pracodawcy)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36B13" w14:textId="77777777" w:rsidR="006209E2" w:rsidRPr="00C863C5" w:rsidRDefault="006209E2" w:rsidP="00E45F1F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Stanowisko pracy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F7964" w14:textId="77777777" w:rsidR="006209E2" w:rsidRPr="00C863C5" w:rsidRDefault="006209E2" w:rsidP="00E45F1F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Rodzaj wykonywanej pracy</w:t>
            </w:r>
          </w:p>
          <w:p w14:paraId="2C00C1BA" w14:textId="77777777" w:rsidR="006209E2" w:rsidRPr="00C863C5" w:rsidRDefault="006209E2" w:rsidP="00C863C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(wykonywane czynności)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4D297" w14:textId="77777777" w:rsidR="006209E2" w:rsidRPr="00C863C5" w:rsidRDefault="006209E2" w:rsidP="00E45F1F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Rodzaj i nazwa kształcenia ustawicznego</w:t>
            </w:r>
            <w:r w:rsidRPr="00793943">
              <w:rPr>
                <w:rFonts w:ascii="Verdana-Bold" w:eastAsia="Calibri" w:hAnsi="Verdana-Bold" w:cs="Verdana-Bold"/>
                <w:b/>
                <w:bCs/>
                <w:kern w:val="0"/>
                <w:sz w:val="20"/>
                <w:szCs w:val="20"/>
                <w:lang w:val="pl-PL" w:bidi="ar-SA"/>
              </w:rPr>
              <w:t>*</w:t>
            </w:r>
          </w:p>
          <w:p w14:paraId="1DDFB26A" w14:textId="77777777" w:rsidR="006209E2" w:rsidRPr="00C863C5" w:rsidRDefault="006209E2" w:rsidP="00943615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(podać nazwę kursu, studiów itp.)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29CC51E5" w14:textId="77777777" w:rsidR="006209E2" w:rsidRPr="00C863C5" w:rsidRDefault="006209E2" w:rsidP="00E45F1F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</w:pPr>
            <w:r w:rsidRPr="00793943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Priorytety wydatkowania środków KFS</w:t>
            </w:r>
            <w:r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 w:rsidRPr="00793943">
              <w:rPr>
                <w:rFonts w:ascii="Verdana-Bold" w:eastAsia="Calibri" w:hAnsi="Verdana-Bold" w:cs="Verdana-Bold"/>
                <w:b/>
                <w:bCs/>
                <w:kern w:val="0"/>
                <w:sz w:val="20"/>
                <w:szCs w:val="20"/>
                <w:lang w:val="pl-PL" w:bidi="ar-SA"/>
              </w:rPr>
              <w:t>**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E7950" w14:textId="50AD1E08" w:rsidR="006209E2" w:rsidRPr="009F0A5C" w:rsidRDefault="006209E2" w:rsidP="00E45F1F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vertAlign w:val="superscript"/>
                <w:lang w:val="pl-PL" w:bidi="ar-SA"/>
              </w:rPr>
            </w:pPr>
            <w:r w:rsidRPr="00C863C5"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>Uzasadnienie objęcia kształceniem</w:t>
            </w:r>
            <w:r>
              <w:rPr>
                <w:rFonts w:ascii="Verdana-Bold" w:eastAsia="Calibri" w:hAnsi="Verdana-Bold" w:cs="Verdana-Bold"/>
                <w:b/>
                <w:bCs/>
                <w:kern w:val="0"/>
                <w:sz w:val="18"/>
                <w:szCs w:val="18"/>
                <w:lang w:val="pl-PL" w:bidi="ar-SA"/>
              </w:rPr>
              <w:t xml:space="preserve"> </w:t>
            </w:r>
            <w:r w:rsidRPr="009F0A5C">
              <w:rPr>
                <w:rFonts w:ascii="Verdana-Bold" w:eastAsia="Calibri" w:hAnsi="Verdana-Bold" w:cs="Verdana-Bold"/>
                <w:b/>
                <w:bCs/>
                <w:kern w:val="0"/>
                <w:sz w:val="20"/>
                <w:szCs w:val="20"/>
                <w:lang w:val="pl-PL" w:bidi="ar-SA"/>
              </w:rPr>
              <w:t>***</w:t>
            </w:r>
          </w:p>
        </w:tc>
      </w:tr>
      <w:tr w:rsidR="006209E2" w14:paraId="40BFC260" w14:textId="77777777" w:rsidTr="000B549B">
        <w:trPr>
          <w:cantSplit/>
          <w:trHeight w:hRule="exact" w:val="567"/>
          <w:jc w:val="center"/>
        </w:trPr>
        <w:tc>
          <w:tcPr>
            <w:tcW w:w="3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009F" w14:textId="77777777" w:rsidR="006209E2" w:rsidRDefault="006209E2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14:paraId="1F30B7F1" w14:textId="77777777" w:rsidR="006209E2" w:rsidRDefault="006209E2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0D6CC6" w14:textId="77777777" w:rsidR="006209E2" w:rsidRDefault="006209E2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12A1B3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22B98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F1859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5D5AB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06D2B19B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4286D" w14:textId="77777777" w:rsidR="006209E2" w:rsidRDefault="006209E2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B549B" w14:paraId="076D9F82" w14:textId="77777777" w:rsidTr="000B549B">
        <w:trPr>
          <w:cantSplit/>
          <w:trHeight w:hRule="exact" w:val="567"/>
          <w:jc w:val="center"/>
        </w:trPr>
        <w:tc>
          <w:tcPr>
            <w:tcW w:w="3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4C50" w14:textId="15CF7951" w:rsidR="000B549B" w:rsidRDefault="000B549B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B96138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3867B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AE045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A8AC2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E0A308F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AFFF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0B549B" w14:paraId="2CF388AF" w14:textId="77777777" w:rsidTr="003A275E">
        <w:trPr>
          <w:cantSplit/>
          <w:trHeight w:hRule="exact" w:val="567"/>
          <w:jc w:val="center"/>
        </w:trPr>
        <w:tc>
          <w:tcPr>
            <w:tcW w:w="3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F0DE" w14:textId="536DE6CD" w:rsidR="000B549B" w:rsidRDefault="000B549B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F4420D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6B88D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2CC2B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F6A61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331067F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0856" w14:textId="77777777" w:rsidR="000B549B" w:rsidRDefault="000B549B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3A275E" w14:paraId="507617C2" w14:textId="77777777" w:rsidTr="000B549B">
        <w:trPr>
          <w:cantSplit/>
          <w:trHeight w:hRule="exact" w:val="567"/>
          <w:jc w:val="center"/>
        </w:trPr>
        <w:tc>
          <w:tcPr>
            <w:tcW w:w="3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066C5" w14:textId="3626C006" w:rsidR="003A275E" w:rsidRDefault="003A275E" w:rsidP="008914A1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37D11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1C56C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FAEAE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D1902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6B654CB9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D3DBC" w14:textId="77777777" w:rsidR="003A275E" w:rsidRDefault="003A275E" w:rsidP="008914A1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332302" w14:textId="77777777" w:rsidR="00972BCA" w:rsidRDefault="00972BCA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</w:p>
    <w:p w14:paraId="11D2BFAC" w14:textId="77777777" w:rsidR="00624EF6" w:rsidRDefault="00624EF6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  <w:r w:rsidRPr="00C863C5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* kurs, studia podyplomowe, egzamin, badania lekarskie i/lub psychologiczne, ubezpieczenie NNW</w:t>
      </w:r>
      <w:r w:rsidR="00F42461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,</w:t>
      </w:r>
    </w:p>
    <w:p w14:paraId="5D0FE8F2" w14:textId="77777777" w:rsidR="00793943" w:rsidRDefault="00503F1C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  <w:r w:rsidRPr="00503F1C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** </w:t>
      </w:r>
      <w:r w:rsidR="006F3E98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wybrać z poniżej wymienionych </w:t>
      </w:r>
      <w:r w:rsidR="008A13EE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priorytetów </w:t>
      </w:r>
      <w:r w:rsidR="006F3E98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właściw</w:t>
      </w:r>
      <w:r w:rsidR="007709CB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e</w:t>
      </w:r>
      <w:r w:rsidR="006F3E98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 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dla danego pracownika/pracodawcy</w:t>
      </w:r>
    </w:p>
    <w:p w14:paraId="46688659" w14:textId="6D1166D7" w:rsidR="00675F2C" w:rsidRPr="00C37684" w:rsidRDefault="009F0A5C" w:rsidP="00675F2C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</w:pPr>
      <w:r w:rsidRPr="009F0A5C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*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*</w:t>
      </w:r>
      <w:r w:rsidRPr="009F0A5C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* Należy szczegółowo uzasadnić </w:t>
      </w:r>
      <w:r w:rsidR="006F3E98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konieczność odbycia kształcenia </w:t>
      </w:r>
      <w:r w:rsidR="003F6CA8" w:rsidRPr="003F6CA8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przy uwzględnieniu obecnych lub przyszłych potrzeb pracodawcy </w:t>
      </w:r>
      <w:r w:rsidR="00C37684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a także</w:t>
      </w:r>
      <w:r w:rsidR="006F3E98" w:rsidRPr="00C37684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 xml:space="preserve"> spełnienie jednego z priorytetów </w:t>
      </w:r>
      <w:r w:rsidR="008E7ED1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Rady Rynku Pracy</w:t>
      </w:r>
      <w:r w:rsidR="00433919" w:rsidRPr="00433919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 xml:space="preserve"> na rok 2025</w:t>
      </w:r>
      <w:r w:rsidR="00A0547E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 xml:space="preserve">. </w:t>
      </w:r>
      <w:r w:rsidR="00433919" w:rsidRPr="00433919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 xml:space="preserve">(w przypadku priorytetu </w:t>
      </w:r>
      <w:r w:rsidR="00433919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1</w:t>
      </w:r>
      <w:r w:rsidR="008E7ED1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3</w:t>
      </w:r>
      <w:r w:rsidR="00433919" w:rsidRPr="00433919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 xml:space="preserve"> należy wskazać </w:t>
      </w:r>
      <w:r w:rsidR="008E7ED1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przeważający kod PKD prowadzonej działalności</w:t>
      </w:r>
      <w:r w:rsidR="00433919" w:rsidRPr="00433919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, na który Pracodawca się powołuje)</w:t>
      </w:r>
      <w:r w:rsidR="00A0547E"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  <w:t>.</w:t>
      </w:r>
    </w:p>
    <w:p w14:paraId="32F6D688" w14:textId="77777777" w:rsidR="009F0A5C" w:rsidRPr="00C37684" w:rsidRDefault="009F0A5C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kern w:val="0"/>
          <w:sz w:val="18"/>
          <w:szCs w:val="18"/>
          <w:lang w:val="pl-PL" w:bidi="ar-SA"/>
        </w:rPr>
      </w:pPr>
    </w:p>
    <w:p w14:paraId="4290DCD9" w14:textId="77777777" w:rsidR="00C37684" w:rsidRDefault="00C37684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kern w:val="0"/>
          <w:sz w:val="28"/>
          <w:szCs w:val="18"/>
          <w:u w:val="single"/>
          <w:lang w:val="pl-PL" w:bidi="ar-SA"/>
        </w:rPr>
      </w:pPr>
    </w:p>
    <w:p w14:paraId="3F2DE55A" w14:textId="77777777" w:rsidR="00972BCA" w:rsidRPr="00972BCA" w:rsidRDefault="00972BCA" w:rsidP="00793943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kern w:val="0"/>
          <w:sz w:val="20"/>
          <w:szCs w:val="18"/>
          <w:u w:val="single"/>
          <w:lang w:val="pl-PL" w:bidi="ar-SA"/>
        </w:rPr>
      </w:pPr>
    </w:p>
    <w:p w14:paraId="01293147" w14:textId="37B85878" w:rsidR="000B549B" w:rsidRDefault="008778D9" w:rsidP="003A275E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</w:pPr>
      <w:r w:rsidRPr="008778D9">
        <w:rPr>
          <w:rFonts w:eastAsiaTheme="minorHAnsi" w:cs="Times New Roman"/>
          <w:b/>
          <w:kern w:val="0"/>
          <w:sz w:val="22"/>
          <w:szCs w:val="22"/>
          <w:lang w:val="pl-PL" w:bidi="ar-SA"/>
        </w:rPr>
        <w:br/>
      </w:r>
      <w:r w:rsidR="000B549B"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  <w:br w:type="page"/>
      </w:r>
    </w:p>
    <w:p w14:paraId="476442BB" w14:textId="22E4E612" w:rsidR="00687B4B" w:rsidRDefault="00687B4B" w:rsidP="00687B4B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</w:pPr>
      <w:r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  <w:lastRenderedPageBreak/>
        <w:t xml:space="preserve">Priorytety </w:t>
      </w:r>
      <w:r w:rsidR="008E7ED1"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  <w:t>Rady Rynku Pracy 2025</w:t>
      </w:r>
      <w:r w:rsidRPr="001F4CF7"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  <w:t>:</w:t>
      </w:r>
    </w:p>
    <w:p w14:paraId="436588B1" w14:textId="77777777" w:rsidR="00834229" w:rsidRDefault="00834229" w:rsidP="00687B4B">
      <w:pPr>
        <w:widowControl/>
        <w:suppressAutoHyphens w:val="0"/>
        <w:autoSpaceDN/>
        <w:jc w:val="both"/>
        <w:textAlignment w:val="auto"/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</w:pPr>
    </w:p>
    <w:p w14:paraId="7E3F45A1" w14:textId="77777777" w:rsidR="00834229" w:rsidRDefault="00834229" w:rsidP="00834229">
      <w:pPr>
        <w:autoSpaceDE w:val="0"/>
        <w:adjustRightInd w:val="0"/>
        <w:jc w:val="both"/>
        <w:rPr>
          <w:rFonts w:ascii="Verdana" w:eastAsia="Calibri" w:hAnsi="Verdana" w:cs="Verdana"/>
          <w:b/>
          <w:color w:val="FF0000"/>
          <w:kern w:val="0"/>
          <w:sz w:val="18"/>
          <w:szCs w:val="18"/>
          <w:u w:val="single"/>
          <w:lang w:val="pl-PL" w:bidi="ar-SA"/>
        </w:rPr>
      </w:pPr>
    </w:p>
    <w:p w14:paraId="6423BB3C" w14:textId="77777777" w:rsidR="00C2217F" w:rsidRPr="00C2217F" w:rsidRDefault="00C2217F" w:rsidP="00C2217F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 w:rsidRPr="00C2217F">
        <w:rPr>
          <w:rFonts w:eastAsia="Times New Roman" w:cs="Times New Roman"/>
          <w:kern w:val="0"/>
          <w:lang w:val="pl-PL" w:eastAsia="pl-PL" w:bidi="ar-SA"/>
        </w:rPr>
        <w:t xml:space="preserve">1) </w:t>
      </w:r>
      <w:r w:rsidRPr="00C2217F">
        <w:rPr>
          <w:rFonts w:eastAsia="Times New Roman" w:cs="Times New Roman"/>
          <w:b/>
          <w:bCs/>
          <w:kern w:val="0"/>
          <w:lang w:val="pl-PL" w:eastAsia="pl-PL" w:bidi="ar-SA"/>
        </w:rPr>
        <w:t>PRIORYTET 10</w:t>
      </w:r>
      <w:r w:rsidRPr="00C2217F">
        <w:rPr>
          <w:rFonts w:eastAsia="Times New Roman" w:cs="Times New Roman"/>
          <w:kern w:val="0"/>
          <w:lang w:val="pl-PL" w:eastAsia="pl-PL" w:bidi="ar-SA"/>
        </w:rPr>
        <w:t xml:space="preserve"> - Wsparcie rozwoju umiejętności i kwalifikacji osób po 50 roku życia.</w:t>
      </w:r>
    </w:p>
    <w:p w14:paraId="49D2CC41" w14:textId="77777777" w:rsidR="00C2217F" w:rsidRPr="00C2217F" w:rsidRDefault="00C2217F" w:rsidP="00C2217F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 w:rsidRPr="00C2217F">
        <w:rPr>
          <w:rFonts w:eastAsia="Times New Roman" w:cs="Times New Roman"/>
          <w:kern w:val="0"/>
          <w:lang w:val="pl-PL" w:eastAsia="pl-PL" w:bidi="ar-SA"/>
        </w:rPr>
        <w:t xml:space="preserve">2) </w:t>
      </w:r>
      <w:r w:rsidRPr="00C2217F">
        <w:rPr>
          <w:rFonts w:eastAsia="Times New Roman" w:cs="Times New Roman"/>
          <w:b/>
          <w:bCs/>
          <w:kern w:val="0"/>
          <w:lang w:val="pl-PL" w:eastAsia="pl-PL" w:bidi="ar-SA"/>
        </w:rPr>
        <w:t>PRIORYTET 11</w:t>
      </w:r>
      <w:r w:rsidRPr="00C2217F">
        <w:rPr>
          <w:rFonts w:eastAsia="Times New Roman" w:cs="Times New Roman"/>
          <w:kern w:val="0"/>
          <w:lang w:val="pl-PL" w:eastAsia="pl-PL" w:bidi="ar-SA"/>
        </w:rPr>
        <w:t xml:space="preserve"> - Wsparcie rozwoju umiejętności i kwalifikacji osób z orzeczonym stopniem niepełnosprawności.</w:t>
      </w:r>
    </w:p>
    <w:p w14:paraId="36F2C330" w14:textId="77777777" w:rsidR="00C2217F" w:rsidRPr="00C2217F" w:rsidRDefault="00C2217F" w:rsidP="00C2217F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val="pl-PL" w:eastAsia="pl-PL" w:bidi="ar-SA"/>
        </w:rPr>
      </w:pPr>
      <w:r w:rsidRPr="00C2217F">
        <w:rPr>
          <w:rFonts w:eastAsia="Times New Roman" w:cs="Times New Roman"/>
          <w:kern w:val="0"/>
          <w:lang w:val="pl-PL" w:eastAsia="pl-PL" w:bidi="ar-SA"/>
        </w:rPr>
        <w:t xml:space="preserve">3) </w:t>
      </w:r>
      <w:r w:rsidRPr="00C2217F">
        <w:rPr>
          <w:rFonts w:eastAsia="Times New Roman" w:cs="Times New Roman"/>
          <w:b/>
          <w:bCs/>
          <w:kern w:val="0"/>
          <w:lang w:val="pl-PL" w:eastAsia="pl-PL" w:bidi="ar-SA"/>
        </w:rPr>
        <w:t>PRIORYTET 12 -</w:t>
      </w:r>
      <w:r w:rsidRPr="00C2217F">
        <w:rPr>
          <w:rFonts w:eastAsia="Times New Roman" w:cs="Times New Roman"/>
          <w:kern w:val="0"/>
          <w:lang w:val="pl-PL" w:eastAsia="pl-PL" w:bidi="ar-SA"/>
        </w:rPr>
        <w:t xml:space="preserve"> Wsparcie rozwoju umiejętności i kwalifikacji osób z niskim wykształceniem.</w:t>
      </w:r>
    </w:p>
    <w:p w14:paraId="4A0AF02B" w14:textId="1A36DFA8" w:rsidR="00834229" w:rsidRDefault="00C2217F" w:rsidP="00C2217F">
      <w:pPr>
        <w:autoSpaceDE w:val="0"/>
        <w:adjustRightInd w:val="0"/>
        <w:ind w:left="2410" w:hanging="2410"/>
        <w:jc w:val="both"/>
        <w:rPr>
          <w:rFonts w:ascii="Verdana" w:eastAsia="Calibri" w:hAnsi="Verdana" w:cs="Verdana"/>
          <w:kern w:val="0"/>
          <w:sz w:val="22"/>
          <w:szCs w:val="22"/>
          <w:lang w:val="pl-PL" w:bidi="ar-SA"/>
        </w:rPr>
      </w:pPr>
      <w:r w:rsidRPr="00C2217F">
        <w:rPr>
          <w:rFonts w:eastAsia="Times New Roman" w:cs="Times New Roman"/>
          <w:kern w:val="0"/>
          <w:lang w:val="pl-PL" w:eastAsia="pl-PL" w:bidi="ar-SA"/>
        </w:rPr>
        <w:t xml:space="preserve">4) </w:t>
      </w:r>
      <w:r w:rsidRPr="00C2217F">
        <w:rPr>
          <w:rFonts w:eastAsia="Times New Roman" w:cs="Times New Roman"/>
          <w:b/>
          <w:bCs/>
          <w:kern w:val="0"/>
          <w:lang w:val="pl-PL" w:eastAsia="pl-PL" w:bidi="ar-SA"/>
        </w:rPr>
        <w:t xml:space="preserve">PRIORYTET 13 - </w:t>
      </w:r>
      <w:r w:rsidRPr="00C2217F">
        <w:rPr>
          <w:rFonts w:eastAsia="Times New Roman" w:cs="Times New Roman"/>
          <w:kern w:val="0"/>
          <w:lang w:val="pl-PL" w:eastAsia="pl-PL" w:bidi="ar-SA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  <w:r w:rsidR="00624EF6" w:rsidRPr="00C863C5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ab/>
      </w:r>
      <w:r w:rsidR="00624EF6" w:rsidRPr="00C863C5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ab/>
      </w:r>
    </w:p>
    <w:p w14:paraId="1661F483" w14:textId="77777777" w:rsidR="00834229" w:rsidRDefault="00834229" w:rsidP="00F877D6">
      <w:pPr>
        <w:autoSpaceDE w:val="0"/>
        <w:adjustRightInd w:val="0"/>
        <w:ind w:left="8496"/>
        <w:jc w:val="both"/>
        <w:rPr>
          <w:rFonts w:ascii="Verdana" w:eastAsia="Calibri" w:hAnsi="Verdana" w:cs="Verdana"/>
          <w:kern w:val="0"/>
          <w:sz w:val="22"/>
          <w:szCs w:val="22"/>
          <w:lang w:val="pl-PL" w:bidi="ar-SA"/>
        </w:rPr>
      </w:pPr>
    </w:p>
    <w:p w14:paraId="358F4F49" w14:textId="77777777" w:rsidR="00834229" w:rsidRDefault="00834229" w:rsidP="00F877D6">
      <w:pPr>
        <w:autoSpaceDE w:val="0"/>
        <w:adjustRightInd w:val="0"/>
        <w:ind w:left="8496"/>
        <w:jc w:val="both"/>
        <w:rPr>
          <w:rFonts w:ascii="Verdana" w:eastAsia="Calibri" w:hAnsi="Verdana" w:cs="Verdana"/>
          <w:kern w:val="0"/>
          <w:sz w:val="22"/>
          <w:szCs w:val="22"/>
          <w:lang w:val="pl-PL" w:bidi="ar-SA"/>
        </w:rPr>
      </w:pPr>
    </w:p>
    <w:p w14:paraId="5E4E64C8" w14:textId="46EE0DAC" w:rsidR="00B672CC" w:rsidRDefault="00624EF6" w:rsidP="00F877D6">
      <w:pPr>
        <w:autoSpaceDE w:val="0"/>
        <w:adjustRightInd w:val="0"/>
        <w:ind w:left="8496"/>
        <w:jc w:val="both"/>
        <w:rPr>
          <w:rFonts w:ascii="Verdana" w:eastAsia="TimesNewRomanPSMT" w:hAnsi="Verdana" w:cs="Verdana"/>
          <w:color w:val="000000"/>
          <w:sz w:val="22"/>
          <w:szCs w:val="22"/>
          <w:lang w:val="pl-PL"/>
        </w:rPr>
      </w:pPr>
      <w:r w:rsidRPr="00C863C5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ab/>
      </w:r>
      <w:r w:rsidRPr="00C863C5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 w:rsidR="00F877D6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 w:rsidR="00611DA1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 xml:space="preserve">      </w:t>
      </w:r>
      <w:r w:rsidR="00F877D6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 w:rsidR="00F877D6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ab/>
      </w:r>
      <w:r w:rsidR="00611DA1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 xml:space="preserve">      </w:t>
      </w:r>
      <w:r w:rsidR="00F877D6">
        <w:rPr>
          <w:rFonts w:ascii="Verdana" w:eastAsia="TimesNewRomanPSMT" w:hAnsi="Verdana" w:cs="Verdana"/>
          <w:color w:val="000000"/>
          <w:sz w:val="22"/>
          <w:szCs w:val="22"/>
          <w:lang w:val="pl-PL"/>
        </w:rPr>
        <w:t xml:space="preserve">                </w:t>
      </w:r>
    </w:p>
    <w:p w14:paraId="007D47FE" w14:textId="77777777" w:rsidR="00624EF6" w:rsidRPr="00624EF6" w:rsidRDefault="00624EF6" w:rsidP="00F877D6">
      <w:pPr>
        <w:autoSpaceDE w:val="0"/>
        <w:adjustRightInd w:val="0"/>
        <w:ind w:left="8496"/>
        <w:jc w:val="both"/>
        <w:rPr>
          <w:rFonts w:ascii="Verdana" w:eastAsia="Calibri" w:hAnsi="Verdana" w:cs="Verdana"/>
          <w:kern w:val="0"/>
          <w:sz w:val="22"/>
          <w:szCs w:val="22"/>
          <w:lang w:val="pl-PL" w:bidi="ar-SA"/>
        </w:rPr>
      </w:pPr>
      <w:r w:rsidRPr="00624EF6">
        <w:rPr>
          <w:rFonts w:ascii="Verdana" w:eastAsia="Calibri" w:hAnsi="Verdana" w:cs="Verdana"/>
          <w:kern w:val="0"/>
          <w:sz w:val="22"/>
          <w:szCs w:val="22"/>
          <w:lang w:val="pl-PL" w:bidi="ar-SA"/>
        </w:rPr>
        <w:t>............................................................</w:t>
      </w:r>
    </w:p>
    <w:p w14:paraId="613F8E00" w14:textId="77777777" w:rsidR="00624EF6" w:rsidRPr="00624EF6" w:rsidRDefault="00624EF6" w:rsidP="00624EF6">
      <w:pPr>
        <w:widowControl/>
        <w:suppressAutoHyphens w:val="0"/>
        <w:autoSpaceDE w:val="0"/>
        <w:adjustRightInd w:val="0"/>
        <w:ind w:left="8496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       </w:t>
      </w: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(podpis i pieczątka osoby uprawnionej do</w:t>
      </w:r>
    </w:p>
    <w:p w14:paraId="5E376EB7" w14:textId="77777777" w:rsidR="00624EF6" w:rsidRPr="00624EF6" w:rsidRDefault="00624EF6" w:rsidP="00624EF6">
      <w:pPr>
        <w:widowControl/>
        <w:suppressAutoHyphens w:val="0"/>
        <w:autoSpaceDE w:val="0"/>
        <w:adjustRightInd w:val="0"/>
        <w:ind w:left="4956"/>
        <w:textAlignment w:val="auto"/>
        <w:rPr>
          <w:rFonts w:ascii="Verdana" w:eastAsia="Calibri" w:hAnsi="Verdana" w:cs="Verdana"/>
          <w:kern w:val="0"/>
          <w:sz w:val="18"/>
          <w:szCs w:val="18"/>
          <w:lang w:val="pl-PL" w:bidi="ar-SA"/>
        </w:rPr>
      </w:pP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 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  <w:t xml:space="preserve">        </w:t>
      </w: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reprezentacji i składnia oświadczeń,</w:t>
      </w:r>
    </w:p>
    <w:p w14:paraId="0F9F4A2F" w14:textId="77777777" w:rsidR="00FF586A" w:rsidRDefault="00624EF6" w:rsidP="00624EF6">
      <w:pPr>
        <w:widowControl/>
        <w:suppressAutoHyphens w:val="0"/>
        <w:autoSpaceDE w:val="0"/>
        <w:adjustRightInd w:val="0"/>
        <w:ind w:left="4248" w:firstLine="708"/>
        <w:textAlignment w:val="auto"/>
      </w:pP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 xml:space="preserve"> </w:t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</w:r>
      <w:r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ab/>
        <w:t xml:space="preserve">        </w:t>
      </w:r>
      <w:r w:rsidRPr="00624EF6">
        <w:rPr>
          <w:rFonts w:ascii="Verdana" w:eastAsia="Calibri" w:hAnsi="Verdana" w:cs="Verdana"/>
          <w:kern w:val="0"/>
          <w:sz w:val="18"/>
          <w:szCs w:val="18"/>
          <w:lang w:val="pl-PL" w:bidi="ar-SA"/>
        </w:rPr>
        <w:t>zgodnie z dokumentem rejestrowym)</w:t>
      </w:r>
    </w:p>
    <w:sectPr w:rsidR="00FF586A" w:rsidSect="00503F1C">
      <w:pgSz w:w="16838" w:h="11906" w:orient="landscape"/>
      <w:pgMar w:top="567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BD1"/>
    <w:multiLevelType w:val="hybridMultilevel"/>
    <w:tmpl w:val="AD7AD2AC"/>
    <w:lvl w:ilvl="0" w:tplc="04150011">
      <w:start w:val="1"/>
      <w:numFmt w:val="decimal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4594793"/>
    <w:multiLevelType w:val="hybridMultilevel"/>
    <w:tmpl w:val="265A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C5F"/>
    <w:multiLevelType w:val="hybridMultilevel"/>
    <w:tmpl w:val="17E4EE24"/>
    <w:lvl w:ilvl="0" w:tplc="330EE67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5939"/>
    <w:multiLevelType w:val="hybridMultilevel"/>
    <w:tmpl w:val="4258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BA2"/>
    <w:multiLevelType w:val="hybridMultilevel"/>
    <w:tmpl w:val="35AE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31ED"/>
    <w:multiLevelType w:val="hybridMultilevel"/>
    <w:tmpl w:val="F7A2A606"/>
    <w:lvl w:ilvl="0" w:tplc="04150015">
      <w:start w:val="1"/>
      <w:numFmt w:val="upp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D36AA"/>
    <w:multiLevelType w:val="hybridMultilevel"/>
    <w:tmpl w:val="699AB45A"/>
    <w:lvl w:ilvl="0" w:tplc="CB4A4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 w15:restartNumberingAfterBreak="0">
    <w:nsid w:val="39F944F8"/>
    <w:multiLevelType w:val="multilevel"/>
    <w:tmpl w:val="4594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1358D"/>
    <w:multiLevelType w:val="hybridMultilevel"/>
    <w:tmpl w:val="2A16D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55657"/>
    <w:multiLevelType w:val="multilevel"/>
    <w:tmpl w:val="063A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A35DD"/>
    <w:multiLevelType w:val="hybridMultilevel"/>
    <w:tmpl w:val="ACC6D73A"/>
    <w:lvl w:ilvl="0" w:tplc="4A5404DE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20A17"/>
    <w:multiLevelType w:val="multilevel"/>
    <w:tmpl w:val="695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E7346"/>
    <w:multiLevelType w:val="hybridMultilevel"/>
    <w:tmpl w:val="8DF47088"/>
    <w:lvl w:ilvl="0" w:tplc="B484B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B46B5"/>
    <w:multiLevelType w:val="hybridMultilevel"/>
    <w:tmpl w:val="AFCEF6DA"/>
    <w:lvl w:ilvl="0" w:tplc="8F121836">
      <w:start w:val="1"/>
      <w:numFmt w:val="lowerLetter"/>
      <w:lvlText w:val="%1)"/>
      <w:lvlJc w:val="left"/>
      <w:pPr>
        <w:ind w:left="644" w:hanging="360"/>
      </w:pPr>
      <w:rPr>
        <w:rFonts w:ascii="Verdana" w:eastAsia="Calibri" w:hAnsi="Verdana" w:cs="Verdana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5422D"/>
    <w:multiLevelType w:val="hybridMultilevel"/>
    <w:tmpl w:val="0F72C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73079">
    <w:abstractNumId w:val="15"/>
  </w:num>
  <w:num w:numId="2" w16cid:durableId="1102069021">
    <w:abstractNumId w:val="6"/>
  </w:num>
  <w:num w:numId="3" w16cid:durableId="50663840">
    <w:abstractNumId w:val="8"/>
  </w:num>
  <w:num w:numId="4" w16cid:durableId="751588985">
    <w:abstractNumId w:val="4"/>
  </w:num>
  <w:num w:numId="5" w16cid:durableId="1700860085">
    <w:abstractNumId w:val="16"/>
  </w:num>
  <w:num w:numId="6" w16cid:durableId="932712126">
    <w:abstractNumId w:val="14"/>
  </w:num>
  <w:num w:numId="7" w16cid:durableId="670375030">
    <w:abstractNumId w:val="7"/>
  </w:num>
  <w:num w:numId="8" w16cid:durableId="2038502510">
    <w:abstractNumId w:val="13"/>
  </w:num>
  <w:num w:numId="9" w16cid:durableId="2140344434">
    <w:abstractNumId w:val="3"/>
  </w:num>
  <w:num w:numId="10" w16cid:durableId="359667744">
    <w:abstractNumId w:val="10"/>
  </w:num>
  <w:num w:numId="11" w16cid:durableId="1261907750">
    <w:abstractNumId w:val="2"/>
  </w:num>
  <w:num w:numId="12" w16cid:durableId="1631982860">
    <w:abstractNumId w:val="9"/>
  </w:num>
  <w:num w:numId="13" w16cid:durableId="1066420451">
    <w:abstractNumId w:val="1"/>
  </w:num>
  <w:num w:numId="14" w16cid:durableId="1344742481">
    <w:abstractNumId w:val="12"/>
  </w:num>
  <w:num w:numId="15" w16cid:durableId="1471359457">
    <w:abstractNumId w:val="5"/>
  </w:num>
  <w:num w:numId="16" w16cid:durableId="1642925383">
    <w:abstractNumId w:val="0"/>
  </w:num>
  <w:num w:numId="17" w16cid:durableId="1947500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EF6"/>
    <w:rsid w:val="00042736"/>
    <w:rsid w:val="000B4693"/>
    <w:rsid w:val="000B549B"/>
    <w:rsid w:val="001017ED"/>
    <w:rsid w:val="001348B6"/>
    <w:rsid w:val="00157977"/>
    <w:rsid w:val="001B3048"/>
    <w:rsid w:val="001F4CF7"/>
    <w:rsid w:val="00216626"/>
    <w:rsid w:val="003A275E"/>
    <w:rsid w:val="003B3058"/>
    <w:rsid w:val="003C2E5E"/>
    <w:rsid w:val="003F6CA8"/>
    <w:rsid w:val="00433919"/>
    <w:rsid w:val="004651EB"/>
    <w:rsid w:val="004767FA"/>
    <w:rsid w:val="00503F1C"/>
    <w:rsid w:val="00517CC7"/>
    <w:rsid w:val="00533874"/>
    <w:rsid w:val="005B2AFB"/>
    <w:rsid w:val="00611DA1"/>
    <w:rsid w:val="006209E2"/>
    <w:rsid w:val="00624EF6"/>
    <w:rsid w:val="00660982"/>
    <w:rsid w:val="00675F2C"/>
    <w:rsid w:val="00687B4B"/>
    <w:rsid w:val="006C31AB"/>
    <w:rsid w:val="006C6074"/>
    <w:rsid w:val="006F3E98"/>
    <w:rsid w:val="006F4F79"/>
    <w:rsid w:val="00714786"/>
    <w:rsid w:val="00767E42"/>
    <w:rsid w:val="007709CB"/>
    <w:rsid w:val="00775BF1"/>
    <w:rsid w:val="0078440D"/>
    <w:rsid w:val="007937D4"/>
    <w:rsid w:val="00793943"/>
    <w:rsid w:val="007D3428"/>
    <w:rsid w:val="007D78E4"/>
    <w:rsid w:val="008039BA"/>
    <w:rsid w:val="00834229"/>
    <w:rsid w:val="008778D9"/>
    <w:rsid w:val="00885B13"/>
    <w:rsid w:val="008A13EE"/>
    <w:rsid w:val="008E7ED1"/>
    <w:rsid w:val="00943615"/>
    <w:rsid w:val="00972BCA"/>
    <w:rsid w:val="009F0A5C"/>
    <w:rsid w:val="00A0547E"/>
    <w:rsid w:val="00A90DF7"/>
    <w:rsid w:val="00AB0AFA"/>
    <w:rsid w:val="00B21BF4"/>
    <w:rsid w:val="00B672CC"/>
    <w:rsid w:val="00B92CF8"/>
    <w:rsid w:val="00BA25B6"/>
    <w:rsid w:val="00BC7D14"/>
    <w:rsid w:val="00BD0BBA"/>
    <w:rsid w:val="00C0781E"/>
    <w:rsid w:val="00C15C75"/>
    <w:rsid w:val="00C2217F"/>
    <w:rsid w:val="00C37684"/>
    <w:rsid w:val="00C863C5"/>
    <w:rsid w:val="00C93F40"/>
    <w:rsid w:val="00CA2EFA"/>
    <w:rsid w:val="00CE746A"/>
    <w:rsid w:val="00D04B6A"/>
    <w:rsid w:val="00D34F96"/>
    <w:rsid w:val="00D50048"/>
    <w:rsid w:val="00DD690F"/>
    <w:rsid w:val="00DE038E"/>
    <w:rsid w:val="00DE4594"/>
    <w:rsid w:val="00E22C7C"/>
    <w:rsid w:val="00E45F1F"/>
    <w:rsid w:val="00E8222E"/>
    <w:rsid w:val="00E943D0"/>
    <w:rsid w:val="00EB4AF7"/>
    <w:rsid w:val="00F301DF"/>
    <w:rsid w:val="00F3075A"/>
    <w:rsid w:val="00F42461"/>
    <w:rsid w:val="00F877D6"/>
    <w:rsid w:val="00FA7BBE"/>
    <w:rsid w:val="00FB749C"/>
    <w:rsid w:val="00FC3D92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907"/>
  <w15:docId w15:val="{9FF32FFB-A39E-4D4A-AABF-6A3BFFCA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4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624EF6"/>
    <w:pPr>
      <w:suppressLineNumbers/>
    </w:pPr>
  </w:style>
  <w:style w:type="character" w:customStyle="1" w:styleId="Internetlink">
    <w:name w:val="Internet link"/>
    <w:rsid w:val="00624EF6"/>
    <w:rPr>
      <w:color w:val="0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63C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BC7D14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25B6"/>
  </w:style>
  <w:style w:type="character" w:styleId="UyteHipercze">
    <w:name w:val="FollowedHyperlink"/>
    <w:basedOn w:val="Domylnaczcionkaakapitu"/>
    <w:uiPriority w:val="99"/>
    <w:semiHidden/>
    <w:unhideWhenUsed/>
    <w:rsid w:val="00465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6C8E-9178-4E78-B7F2-B682CDAC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b_mazur-fratczak</dc:creator>
  <cp:lastModifiedBy>Beata_MF</cp:lastModifiedBy>
  <cp:revision>47</cp:revision>
  <cp:lastPrinted>2017-07-31T08:44:00Z</cp:lastPrinted>
  <dcterms:created xsi:type="dcterms:W3CDTF">2016-01-04T11:44:00Z</dcterms:created>
  <dcterms:modified xsi:type="dcterms:W3CDTF">2025-07-07T10:34:00Z</dcterms:modified>
</cp:coreProperties>
</file>